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Pr="009E0AEE" w:rsidRDefault="009E0AEE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รายงานผลการใช้จ่ายงบประมาณตามแผนการใช้จ่าย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9E0AEE" w:rsidRPr="009E0AEE" w:rsidRDefault="009E0AEE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งบประมาณ ประจำปีงบประมาณ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0E5F94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E30B08" w:rsidRPr="000E5F94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ตั้งแต่วันที่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1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ตุลาคม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0E5F94">
        <w:rPr>
          <w:rFonts w:ascii="TH SarabunIT๙" w:hAnsi="TH SarabunIT๙" w:cs="TH SarabunIT๙" w:hint="cs"/>
          <w:b/>
          <w:bCs/>
          <w:sz w:val="40"/>
          <w:szCs w:val="40"/>
          <w:cs/>
        </w:rPr>
        <w:t>๕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ถึงวันที่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30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กันยายน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0E5F94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3A18E5D" wp14:editId="57DF4686">
            <wp:extent cx="3724275" cy="27146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2626" cy="27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E0AEE" w:rsidRPr="00587716" w:rsidRDefault="009E0AEE" w:rsidP="009E0AE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87716">
        <w:rPr>
          <w:rFonts w:ascii="TH SarabunPSK" w:hAnsi="TH SarabunPSK" w:cs="TH SarabunPSK" w:hint="cs"/>
          <w:b/>
          <w:bCs/>
          <w:sz w:val="48"/>
          <w:szCs w:val="48"/>
          <w:cs/>
        </w:rPr>
        <w:t>เทศบาลตำบลอ่างทอง อำเภอศรีนครินทร์ จังหวัดพัทลุง</w:t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21E4" w:rsidRPr="00B921E4" w:rsidRDefault="00B921E4" w:rsidP="00B921E4">
      <w:pPr>
        <w:spacing w:after="0" w:line="240" w:lineRule="auto"/>
        <w:jc w:val="center"/>
        <w:rPr>
          <w:rFonts w:ascii="Angsana New" w:eastAsia="Times New Roman" w:hAnsi="Angsana New" w:cs="DilleniaUPC"/>
          <w:b/>
          <w:bCs/>
          <w:sz w:val="32"/>
          <w:szCs w:val="32"/>
        </w:rPr>
      </w:pPr>
      <w:r>
        <w:rPr>
          <w:rFonts w:ascii="Angsana New" w:eastAsia="Times New Roman" w:hAnsi="Angsana New" w:cs="DilleniaUPC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-725805</wp:posOffset>
            </wp:positionV>
            <wp:extent cx="1060450" cy="1189355"/>
            <wp:effectExtent l="0" t="0" r="6350" b="0"/>
            <wp:wrapNone/>
            <wp:docPr id="5" name="รูปภาพ 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1E4" w:rsidRPr="00B921E4" w:rsidRDefault="00B921E4" w:rsidP="00B921E4">
      <w:pPr>
        <w:tabs>
          <w:tab w:val="center" w:pos="4801"/>
        </w:tabs>
        <w:spacing w:after="0" w:line="240" w:lineRule="auto"/>
        <w:jc w:val="center"/>
        <w:rPr>
          <w:rFonts w:ascii="Angsana New" w:eastAsia="Times New Roman" w:hAnsi="Angsana New" w:cs="DilleniaUPC"/>
          <w:b/>
          <w:bCs/>
          <w:sz w:val="32"/>
          <w:szCs w:val="32"/>
        </w:rPr>
      </w:pPr>
    </w:p>
    <w:p w:rsidR="00B921E4" w:rsidRPr="00B921E4" w:rsidRDefault="00B921E4" w:rsidP="00B921E4">
      <w:pPr>
        <w:tabs>
          <w:tab w:val="center" w:pos="48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ประกาศเทศบาลตำบลอ่างทอง </w:t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 รายงาน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ผลการใช้จ่าย</w:t>
      </w: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ตามแผนการใช้จ่ายงบประมาณ ประจำปีงบประมาณ</w:t>
      </w: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</w:t>
      </w:r>
      <w:r w:rsidR="000E5F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</w:p>
    <w:p w:rsidR="00B921E4" w:rsidRPr="00B921E4" w:rsidRDefault="00B921E4" w:rsidP="00B921E4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89535</wp:posOffset>
                </wp:positionV>
                <wp:extent cx="22860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7.05pt" to="32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" strokeweight="1pt">
                <v:stroke dashstyle="dash"/>
              </v:line>
            </w:pict>
          </mc:Fallback>
        </mc:AlternateContent>
      </w:r>
    </w:p>
    <w:p w:rsidR="00B921E4" w:rsidRPr="00B921E4" w:rsidRDefault="00B921E4" w:rsidP="00B921E4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ตามระเบียบกระทรวงมหาดไทย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ว่าด้วย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พ.ศ.๒๕๔๗ หมวด ๔ การเบิกเงิน ข้อ ๓๘ ก่อนการเบิกจ่ายเงินตามงบประมาณรายจ่ายประจำปีหรืองบประมาณรายจ่าย เพิ่มเติม ให้หน่วยงานผู้เบิกยื่นแผนการใช้จ่ายเงินต่อหน่วยงานคลังทุกสามเดือน ในกรณีที่มีความจำเป็น อาจปรับแผนการใช้จ่ายเงินของหน่วยงานผู้เบิกได้ตามความเหมาะสม และสอดคล้องกับฐานะการคลังขององค์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กรปกครองส่วนท้องถิ่น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การจัดทำแผนการใช้จ่ายเงินให้เป็นไปตามแบบที่กรมส่งเสริมการปกครองส่วนท้องถิ่นกำหนด และที่แก้ไขเพิ่มเติม (ฉบับที่ ๓)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พ.ศ.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๒๕๕๘ ข้อ ๑๐๑/๑ ให้หัวหน้าหน่วยงานคลัง จัดทำรายงานแสดงผลการดำเนินงานรายไตรมาส ตามแบบที่กรมการปกครองกำหนดเพื่อนำเสนอผู้บริหารท้องถิ่นภายในสามสิบวันนับจากวันสิ้นไตรมาส และประกาศสำเนารายงานดังกล่าวโดยเปิดเผยให้ประชาชนทราบ ณ สำนักงานองค์กรปกครองส่วนท้องถิ่นภายในสิบห้าวันนับแต่ผู้บริหารท้องถิ่นรับทราบรายงานดังกล่าว</w:t>
      </w:r>
    </w:p>
    <w:p w:rsidR="00B921E4" w:rsidRPr="00B921E4" w:rsidRDefault="00B921E4" w:rsidP="00B921E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เทศบาลตำบลอ่างทอง ได้จัดทำรายงานผลการใช้จ่ายงบประมาณตามแผนการใช้จ่ายงบประมาณ ประจำปีงบประมาณ ๒๕๖</w:t>
      </w:r>
      <w:r w:rsidR="000E5F94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(ตั้งแต่เดือนตุลาคม ๒๕๖</w:t>
      </w:r>
      <w:r w:rsidR="000E5F94"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กันยายน ๒๕๖</w:t>
      </w:r>
      <w:r w:rsidR="000E5F94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) แล้วเสร็จ จึงปิดประกาศให้ทราบโดยทั่วกัน</w:t>
      </w:r>
    </w:p>
    <w:p w:rsidR="00B921E4" w:rsidRPr="00B921E4" w:rsidRDefault="00B921E4" w:rsidP="00B921E4">
      <w:pPr>
        <w:spacing w:before="240" w:after="0" w:line="240" w:lineRule="auto"/>
        <w:ind w:left="2400" w:firstLine="1920"/>
        <w:rPr>
          <w:rFonts w:ascii="TH SarabunPSK" w:eastAsia="Times New Roman" w:hAnsi="TH SarabunPSK" w:cs="TH SarabunPSK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 ณ  วันที่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ตุลาคม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พ</w:t>
      </w:r>
      <w:r w:rsidRPr="00B921E4">
        <w:rPr>
          <w:rFonts w:ascii="TH SarabunPSK" w:eastAsia="Times New Roman" w:hAnsi="TH SarabunPSK" w:cs="TH SarabunPSK"/>
          <w:sz w:val="32"/>
          <w:szCs w:val="32"/>
        </w:rPr>
        <w:t>.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B921E4">
        <w:rPr>
          <w:rFonts w:ascii="TH SarabunPSK" w:eastAsia="Times New Roman" w:hAnsi="TH SarabunPSK" w:cs="TH SarabunPSK"/>
          <w:sz w:val="32"/>
          <w:szCs w:val="32"/>
        </w:rPr>
        <w:t>.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</w:t>
      </w:r>
      <w:r w:rsidR="000E5F94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</w:p>
    <w:p w:rsidR="00B921E4" w:rsidRPr="00B921E4" w:rsidRDefault="00B921E4" w:rsidP="00B921E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921E4" w:rsidRPr="00B921E4" w:rsidRDefault="00B921E4" w:rsidP="00B921E4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(ลงชื่อ)</w:t>
      </w:r>
      <w:r w:rsidRPr="00B921E4">
        <w:rPr>
          <w:rFonts w:ascii="Times New Roman" w:eastAsia="Times New Roman" w:hAnsi="Times New Roman" w:cs="Angsana New"/>
          <w:noProof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Angsana New"/>
          <w:noProof/>
          <w:sz w:val="24"/>
          <w:szCs w:val="24"/>
        </w:rPr>
        <w:drawing>
          <wp:inline distT="0" distB="0" distL="0" distR="0">
            <wp:extent cx="942975" cy="704850"/>
            <wp:effectExtent l="0" t="0" r="9525" b="0"/>
            <wp:docPr id="3" name="รูปภาพ 3" descr="คำอธิบาย: D:\น้องลิ้งค์ ปี 64\น้องลิ้งค์\เอกสาร ITA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น้องลิ้งค์ ปี 64\น้องลิ้งค์\เอกสาร ITA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(</w:t>
      </w:r>
      <w:proofErr w:type="gramStart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นายวีระ</w:t>
      </w:r>
      <w:proofErr w:type="spellStart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พงษ์</w:t>
      </w:r>
      <w:proofErr w:type="spellEnd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ทับทวี</w:t>
      </w:r>
      <w:proofErr w:type="gramEnd"/>
      <w:r w:rsidRPr="00B921E4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นายกเทศมนตรีตำบลอ่างทอง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:rsidR="00B921E4" w:rsidRPr="00B921E4" w:rsidRDefault="00B921E4" w:rsidP="00B921E4">
      <w:pPr>
        <w:spacing w:after="0" w:line="240" w:lineRule="auto"/>
        <w:ind w:left="144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21E4" w:rsidRPr="00B921E4" w:rsidRDefault="00B921E4" w:rsidP="00B921E4">
      <w:pPr>
        <w:spacing w:after="0" w:line="240" w:lineRule="auto"/>
        <w:jc w:val="center"/>
        <w:rPr>
          <w:rFonts w:ascii="Times New Roman" w:eastAsia="Times New Roman" w:hAnsi="Times New Roman" w:cs="Angsana New"/>
          <w:sz w:val="24"/>
          <w:szCs w:val="24"/>
          <w:cs/>
        </w:rPr>
      </w:pPr>
      <w:r w:rsidRPr="00B921E4">
        <w:rPr>
          <w:rFonts w:ascii="TH SarabunPSK" w:eastAsia="Times New Roman" w:hAnsi="TH SarabunPSK" w:cs="TH SarabunPSK"/>
          <w:sz w:val="24"/>
          <w:szCs w:val="24"/>
          <w:cs/>
        </w:rPr>
        <w:br w:type="page"/>
      </w:r>
    </w:p>
    <w:p w:rsidR="00221724" w:rsidRDefault="00221724" w:rsidP="002217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cs/>
        </w:rPr>
        <w:sectPr w:rsidR="00221724" w:rsidSect="00221724">
          <w:pgSz w:w="11906" w:h="16838"/>
          <w:pgMar w:top="284" w:right="1418" w:bottom="0" w:left="1304" w:header="709" w:footer="709" w:gutter="0"/>
          <w:cols w:space="708"/>
          <w:docGrid w:linePitch="360"/>
        </w:sectPr>
      </w:pPr>
    </w:p>
    <w:tbl>
      <w:tblPr>
        <w:tblW w:w="16669" w:type="dxa"/>
        <w:tblInd w:w="93" w:type="dxa"/>
        <w:tblLook w:val="04A0" w:firstRow="1" w:lastRow="0" w:firstColumn="1" w:lastColumn="0" w:noHBand="0" w:noVBand="1"/>
      </w:tblPr>
      <w:tblGrid>
        <w:gridCol w:w="850"/>
        <w:gridCol w:w="1296"/>
        <w:gridCol w:w="225"/>
        <w:gridCol w:w="891"/>
        <w:gridCol w:w="1089"/>
        <w:gridCol w:w="1089"/>
        <w:gridCol w:w="688"/>
        <w:gridCol w:w="225"/>
        <w:gridCol w:w="258"/>
        <w:gridCol w:w="754"/>
        <w:gridCol w:w="891"/>
        <w:gridCol w:w="1012"/>
        <w:gridCol w:w="824"/>
        <w:gridCol w:w="852"/>
        <w:gridCol w:w="915"/>
        <w:gridCol w:w="796"/>
        <w:gridCol w:w="901"/>
        <w:gridCol w:w="1012"/>
        <w:gridCol w:w="1089"/>
        <w:gridCol w:w="976"/>
        <w:gridCol w:w="36"/>
      </w:tblGrid>
      <w:tr w:rsidR="00221724" w:rsidRPr="00221724" w:rsidTr="00E168C8">
        <w:trPr>
          <w:gridAfter w:val="1"/>
          <w:wAfter w:w="36" w:type="dxa"/>
          <w:trHeight w:val="375"/>
        </w:trPr>
        <w:tc>
          <w:tcPr>
            <w:tcW w:w="166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6209" w:type="dxa"/>
              <w:tblLook w:val="04A0" w:firstRow="1" w:lastRow="0" w:firstColumn="1" w:lastColumn="0" w:noHBand="0" w:noVBand="1"/>
            </w:tblPr>
            <w:tblGrid>
              <w:gridCol w:w="390"/>
              <w:gridCol w:w="1785"/>
              <w:gridCol w:w="1418"/>
              <w:gridCol w:w="1417"/>
              <w:gridCol w:w="1418"/>
              <w:gridCol w:w="1417"/>
              <w:gridCol w:w="1418"/>
              <w:gridCol w:w="1417"/>
              <w:gridCol w:w="1418"/>
              <w:gridCol w:w="1276"/>
              <w:gridCol w:w="1417"/>
              <w:gridCol w:w="1418"/>
            </w:tblGrid>
            <w:tr w:rsidR="00E168C8" w:rsidRPr="00E168C8" w:rsidTr="00E168C8">
              <w:trPr>
                <w:trHeight w:val="375"/>
              </w:trPr>
              <w:tc>
                <w:tcPr>
                  <w:tcW w:w="1620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เทศบาลตำบลอ่างทอง อำเภอศรีนครินทร์ จังหวัดพัทลุง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1620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ตารางเปรียบเทียบความสามารถในการเบิกจ่ายเงินให้เป็นไปตามแผนการใช้จ่ายเงิน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ประจำปีงบประมาณ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2566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ที่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รายการ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ไตรมาส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รวมทั้งสิ้น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ต.ค.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65-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ธ.ค.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65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จ่ายจริง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ม.ค.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66-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มี.ค.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66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จ่ายจริง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เม.ย.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66-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มิ.ย.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66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จ่ายจริง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ก.ค.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>66-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ก.ย.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66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จ่ายจริง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ประมาณการ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  <w:cs/>
                    </w:rPr>
                    <w:t>จ่ายจริง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งบกลาง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2,000,000.00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2,366,919.96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2,500,000.00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2,525,262.11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2,500,000.00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2,065,971.00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2,427,622.00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2,597,306.00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9,427,622.00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9,555,459.07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เงินเดือน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ฝ่ายการเมือง)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656,160.00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656,160.00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2,624,640.00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2,624,640.00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เงินเดือน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ฝ่ายประจำ)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2,971,835.00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2,725,755.00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2,971,835.00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2,835,825.00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3,380,870.00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2,918,234.00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3,380,870.00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2,942,620.00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12,705,410.00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11,422,434.00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ค่าตอบแทน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125,000.00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102,200.00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135,000.00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56,000.00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172,000.00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67,820.00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150,000.00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101,124.00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582,000.00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327,144.00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ค่าใช้สอย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511,975.00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275,059.21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916,975.00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330,625.00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1,089,175.00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611,039.00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981,275.00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860,663.25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3,499,400.00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2,077,386.46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ค่าวัสดุ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316,082.00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139,498.04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545,782.00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272,217.45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512,632.00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430,765.59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495,632.00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724,250.42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1,870,128.00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1,566,731.50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372,002.18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400,000.00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333,045.80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400,000.00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532,034.26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411,000.00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484,460.18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1,611,000.00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1,721,542.42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ค่าครุภัณฑ์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37,000.00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15,000.00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176,300.00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76,500.00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43,000.00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101,250.00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24,500.00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81,650.00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280,800.00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274,400.00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 -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           -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50,000.00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473,000.00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50,000.00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473,000.00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เงินอุดหนุน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404,000.00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406,650.00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  455,000.00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412,500.00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429,000.00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406,050.00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399,000.00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 406,050.00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1,687,000.00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1,631,250.00 </w:t>
                  </w:r>
                </w:p>
              </w:tc>
            </w:tr>
            <w:tr w:rsidR="00E168C8" w:rsidRPr="00E168C8" w:rsidTr="00E168C8">
              <w:trPr>
                <w:trHeight w:val="375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7,422,052.00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7,059,244.39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 8,757,052.00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7,498,135.36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9,182,837.00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7,789,323.85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8,976,059.00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  9,327,283.85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34,338,000.00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4"/>
                      <w:szCs w:val="24"/>
                    </w:rPr>
                    <w:t xml:space="preserve"> 31,673,987.45 </w:t>
                  </w:r>
                </w:p>
              </w:tc>
            </w:tr>
          </w:tbl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E168C8" w:rsidRPr="00221724" w:rsidRDefault="00E168C8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1724" w:rsidRPr="00221724" w:rsidTr="00E168C8">
        <w:trPr>
          <w:gridAfter w:val="1"/>
          <w:wAfter w:w="36" w:type="dxa"/>
          <w:trHeight w:val="375"/>
        </w:trPr>
        <w:tc>
          <w:tcPr>
            <w:tcW w:w="166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4E73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179B" w:rsidRPr="00221724" w:rsidTr="00E168C8">
        <w:trPr>
          <w:trHeight w:val="4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E1179B" w:rsidRPr="00221724" w:rsidTr="00E168C8">
        <w:trPr>
          <w:trHeight w:val="353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21724" w:rsidRPr="00221724" w:rsidTr="00E168C8">
        <w:trPr>
          <w:trHeight w:val="360"/>
        </w:trPr>
        <w:tc>
          <w:tcPr>
            <w:tcW w:w="166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5793" w:type="dxa"/>
              <w:tblLook w:val="04A0" w:firstRow="1" w:lastRow="0" w:firstColumn="1" w:lastColumn="0" w:noHBand="0" w:noVBand="1"/>
            </w:tblPr>
            <w:tblGrid>
              <w:gridCol w:w="1041"/>
              <w:gridCol w:w="1343"/>
              <w:gridCol w:w="260"/>
              <w:gridCol w:w="1107"/>
              <w:gridCol w:w="1076"/>
              <w:gridCol w:w="1077"/>
              <w:gridCol w:w="1060"/>
              <w:gridCol w:w="1280"/>
              <w:gridCol w:w="909"/>
              <w:gridCol w:w="890"/>
              <w:gridCol w:w="890"/>
              <w:gridCol w:w="1000"/>
              <w:gridCol w:w="786"/>
              <w:gridCol w:w="940"/>
              <w:gridCol w:w="1000"/>
              <w:gridCol w:w="1134"/>
            </w:tblGrid>
            <w:tr w:rsidR="00E168C8" w:rsidRPr="00E168C8" w:rsidTr="00E1179B">
              <w:trPr>
                <w:trHeight w:val="360"/>
              </w:trPr>
              <w:tc>
                <w:tcPr>
                  <w:tcW w:w="1579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เทศบาลตำบลอ่างทอง</w:t>
                  </w:r>
                </w:p>
              </w:tc>
            </w:tr>
            <w:tr w:rsidR="00E168C8" w:rsidRPr="00E168C8" w:rsidTr="00E1179B">
              <w:trPr>
                <w:trHeight w:val="338"/>
              </w:trPr>
              <w:tc>
                <w:tcPr>
                  <w:tcW w:w="1579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รายงานรายจ่ายในการดำเนินงานที่จ่ายจากเงินรายรับตามแผนงานรวม</w:t>
                  </w:r>
                </w:p>
              </w:tc>
            </w:tr>
            <w:tr w:rsidR="00E168C8" w:rsidRPr="00E168C8" w:rsidTr="00E1179B">
              <w:trPr>
                <w:trHeight w:val="338"/>
              </w:trPr>
              <w:tc>
                <w:tcPr>
                  <w:tcW w:w="1579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 xml:space="preserve">ตั้งแต่วันที่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 xml:space="preserve">1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 xml:space="preserve">ตุลาคม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 xml:space="preserve">2565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 xml:space="preserve">ถึงวันที่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 xml:space="preserve">30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 xml:space="preserve">กันยายน </w:t>
                  </w: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2566</w:t>
                  </w:r>
                </w:p>
              </w:tc>
            </w:tr>
            <w:tr w:rsidR="00E1179B" w:rsidRPr="00E168C8" w:rsidTr="00E1179B">
              <w:trPr>
                <w:trHeight w:val="360"/>
              </w:trPr>
              <w:tc>
                <w:tcPr>
                  <w:tcW w:w="2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</w:tr>
            <w:tr w:rsidR="00E1179B" w:rsidRPr="00E168C8" w:rsidTr="00E1179B">
              <w:trPr>
                <w:trHeight w:val="1620"/>
              </w:trPr>
              <w:tc>
                <w:tcPr>
                  <w:tcW w:w="1041" w:type="dxa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งบ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หมวด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แหล่งเงิน</w:t>
                  </w:r>
                </w:p>
              </w:tc>
              <w:tc>
                <w:tcPr>
                  <w:tcW w:w="1076" w:type="dxa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ประมาณการ</w:t>
                  </w:r>
                </w:p>
              </w:tc>
              <w:tc>
                <w:tcPr>
                  <w:tcW w:w="107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00110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แผนงานการรักษาความสงบภายใน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00120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แผนงานการศึกษา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00210</w:t>
                  </w:r>
                </w:p>
              </w:tc>
              <w:tc>
                <w:tcPr>
                  <w:tcW w:w="90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แผนงานสาธารณสุข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00220</w:t>
                  </w:r>
                </w:p>
              </w:tc>
              <w:tc>
                <w:tcPr>
                  <w:tcW w:w="89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แผนงานสังคมสงเคราะห์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00230</w:t>
                  </w:r>
                </w:p>
              </w:tc>
              <w:tc>
                <w:tcPr>
                  <w:tcW w:w="89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แผนงานการศาสนา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วัฒนธรรม และนันทนาการ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00260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แผนงานอุตสาหกรรมและการโยธา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00310</w:t>
                  </w:r>
                </w:p>
              </w:tc>
              <w:tc>
                <w:tcPr>
                  <w:tcW w:w="786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แผนงานการเกษตร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00320</w:t>
                  </w:r>
                </w:p>
              </w:tc>
              <w:tc>
                <w:tcPr>
                  <w:tcW w:w="9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แผนงานการพาณิชย์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00330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แผนงานงบกลาง</w:t>
                  </w: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br/>
                    <w:t>00410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000000" w:fill="D3D3D3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u w:val="single"/>
                      <w:cs/>
                    </w:rPr>
                    <w:t>รายจ่าย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tcBorders>
                    <w:top w:val="nil"/>
                    <w:left w:val="single" w:sz="4" w:space="0" w:color="A9A9A9"/>
                    <w:bottom w:val="single" w:sz="4" w:space="0" w:color="FFFFFF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งบกลาง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งบกลาง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9,924,371.00</w:t>
                  </w:r>
                </w:p>
              </w:tc>
              <w:tc>
                <w:tcPr>
                  <w:tcW w:w="107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9,555,459.07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9,555,459.07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 w:val="restart"/>
                  <w:tcBorders>
                    <w:top w:val="single" w:sz="4" w:space="0" w:color="A9A9A9"/>
                    <w:left w:val="single" w:sz="4" w:space="0" w:color="A9A9A9"/>
                    <w:bottom w:val="single" w:sz="4" w:space="0" w:color="FFFFFF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งบบุคลากร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2,624,640.00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2,624,640.00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2,624,640.00</w:t>
                  </w:r>
                </w:p>
              </w:tc>
            </w:tr>
            <w:tr w:rsidR="00E1179B" w:rsidRPr="00E168C8" w:rsidTr="00E1179B">
              <w:trPr>
                <w:trHeight w:val="452"/>
              </w:trPr>
              <w:tc>
                <w:tcPr>
                  <w:tcW w:w="1041" w:type="dxa"/>
                  <w:vMerge/>
                  <w:tcBorders>
                    <w:top w:val="single" w:sz="4" w:space="0" w:color="A9A9A9"/>
                    <w:left w:val="single" w:sz="4" w:space="0" w:color="A9A9A9"/>
                    <w:bottom w:val="single" w:sz="4" w:space="0" w:color="FFFFFF"/>
                    <w:right w:val="single" w:sz="4" w:space="0" w:color="A9A9A9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179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เงินเดือน(ฝ่ายประจำ)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11,853,186.00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6,951,626.00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2,294,560.00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232,680.00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164,160.00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1,779,408.00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11,422,434.00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 w:val="restart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งบดำเนินงาน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ค่าตอบแทน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514,000.00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248,444.00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78,700.00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327,144.00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ค่าใช้สอย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3,212,775.00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538,823.46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169,275.00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491,719.00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93,078.00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10,000.00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390,116.00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360,875.00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23,500.00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2,077,386.46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ค่าวัสดุ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1,875,128.00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257,259.45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1,300.00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761,577.05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207,980.00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9,990.00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328,625.00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1,566,731.50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1,869,000.00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1,721,542.42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1,721,542.42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 w:val="restart"/>
                  <w:tcBorders>
                    <w:top w:val="nil"/>
                    <w:left w:val="single" w:sz="4" w:space="0" w:color="A9A9A9"/>
                    <w:bottom w:val="single" w:sz="4" w:space="0" w:color="FFFFFF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งบลงทุน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ค่าครุภัณฑ์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297,900.00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157,250.00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29,150.00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22,000.00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66,000.00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274,400.00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vMerge/>
                  <w:tcBorders>
                    <w:top w:val="nil"/>
                    <w:left w:val="single" w:sz="4" w:space="0" w:color="A9A9A9"/>
                    <w:bottom w:val="single" w:sz="4" w:space="0" w:color="FFFFFF"/>
                    <w:right w:val="single" w:sz="4" w:space="0" w:color="A9A9A9"/>
                  </w:tcBorders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480,000.00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473,000.00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473,000.00</w:t>
                  </w:r>
                </w:p>
              </w:tc>
            </w:tr>
            <w:tr w:rsidR="00E1179B" w:rsidRPr="00E168C8" w:rsidTr="00E1179B">
              <w:trPr>
                <w:trHeight w:val="270"/>
              </w:trPr>
              <w:tc>
                <w:tcPr>
                  <w:tcW w:w="1041" w:type="dxa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1603" w:type="dxa"/>
                  <w:gridSpan w:val="2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  <w:cs/>
                    </w:rPr>
                    <w:t>เงินอุดหนุน</w:t>
                  </w:r>
                </w:p>
              </w:tc>
              <w:tc>
                <w:tcPr>
                  <w:tcW w:w="1107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sz w:val="20"/>
                      <w:szCs w:val="20"/>
                      <w:cs/>
                    </w:rPr>
                    <w:t>เงินงบประมาณ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1,687,000.00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36,000.00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1,595,250.00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color w:val="000000"/>
                      <w:sz w:val="20"/>
                      <w:szCs w:val="20"/>
                    </w:rPr>
                    <w:t>1,631,250.00</w:t>
                  </w:r>
                </w:p>
              </w:tc>
            </w:tr>
            <w:tr w:rsidR="00E1179B" w:rsidRPr="00E168C8" w:rsidTr="00E1179B">
              <w:trPr>
                <w:trHeight w:val="285"/>
              </w:trPr>
              <w:tc>
                <w:tcPr>
                  <w:tcW w:w="3751" w:type="dxa"/>
                  <w:gridSpan w:val="4"/>
                  <w:tcBorders>
                    <w:top w:val="single" w:sz="4" w:space="0" w:color="A9A9A9"/>
                    <w:left w:val="single" w:sz="4" w:space="0" w:color="A9A9A9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  <w:cs/>
                    </w:rPr>
                    <w:t>รวม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single" w:sz="4" w:space="0" w:color="A9A9A9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34,338,000.00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12,535,585.33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9A9A9"/>
                    <w:left w:val="nil"/>
                    <w:bottom w:val="single" w:sz="12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170,575.00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9A9A9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5,250,956.05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FFFFFF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325,758.00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174,160.00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390,116.00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2,843,263.00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9,990.00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418,125.00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9,555,459.07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E168C8" w:rsidRPr="00E168C8" w:rsidRDefault="00E168C8" w:rsidP="00E168C8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168C8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0"/>
                      <w:szCs w:val="20"/>
                    </w:rPr>
                    <w:t>31,673,987.45</w:t>
                  </w:r>
                </w:p>
              </w:tc>
            </w:tr>
          </w:tbl>
          <w:p w:rsidR="00221724" w:rsidRPr="00B43B92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724" w:rsidRPr="00221724" w:rsidTr="00E168C8">
        <w:trPr>
          <w:trHeight w:val="338"/>
        </w:trPr>
        <w:tc>
          <w:tcPr>
            <w:tcW w:w="166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1724" w:rsidRPr="00B43B92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1724" w:rsidRPr="00221724" w:rsidTr="00E168C8">
        <w:trPr>
          <w:trHeight w:val="338"/>
        </w:trPr>
        <w:tc>
          <w:tcPr>
            <w:tcW w:w="166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179B" w:rsidRPr="00221724" w:rsidTr="00E168C8">
        <w:trPr>
          <w:trHeight w:val="360"/>
        </w:trPr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E1179B" w:rsidRPr="00221724" w:rsidTr="00E168C8">
        <w:trPr>
          <w:trHeight w:val="9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AD5341" w:rsidRDefault="00AD5341" w:rsidP="002217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AD5341" w:rsidSect="00B43B92">
          <w:pgSz w:w="16838" w:h="11906" w:orient="landscape"/>
          <w:pgMar w:top="680" w:right="0" w:bottom="680" w:left="284" w:header="709" w:footer="709" w:gutter="0"/>
          <w:cols w:space="708"/>
          <w:docGrid w:linePitch="360"/>
        </w:sectPr>
      </w:pPr>
    </w:p>
    <w:tbl>
      <w:tblPr>
        <w:tblW w:w="10926" w:type="dxa"/>
        <w:tblInd w:w="93" w:type="dxa"/>
        <w:tblLook w:val="04A0" w:firstRow="1" w:lastRow="0" w:firstColumn="1" w:lastColumn="0" w:noHBand="0" w:noVBand="1"/>
      </w:tblPr>
      <w:tblGrid>
        <w:gridCol w:w="10926"/>
      </w:tblGrid>
      <w:tr w:rsidR="00221724" w:rsidRPr="00221724" w:rsidTr="00305156">
        <w:trPr>
          <w:trHeight w:val="499"/>
        </w:trPr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10710" w:type="dxa"/>
              <w:tblLook w:val="04A0" w:firstRow="1" w:lastRow="0" w:firstColumn="1" w:lastColumn="0" w:noHBand="0" w:noVBand="1"/>
            </w:tblPr>
            <w:tblGrid>
              <w:gridCol w:w="2523"/>
              <w:gridCol w:w="2369"/>
              <w:gridCol w:w="2122"/>
              <w:gridCol w:w="2000"/>
              <w:gridCol w:w="1276"/>
              <w:gridCol w:w="420"/>
            </w:tblGrid>
            <w:tr w:rsidR="00305156" w:rsidRPr="00305156" w:rsidTr="00305156">
              <w:trPr>
                <w:trHeight w:val="499"/>
              </w:trPr>
              <w:tc>
                <w:tcPr>
                  <w:tcW w:w="10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เทศบาลตำบลอ่างทอง อำเภอศรีนครินทร์ จังหวัดพัทลุง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10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0E5F9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ข้อมูลสรุปการใช้จ่ายงบประมาณ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ตามแผนการใช้จ่ายงบประมาณประจำปี พ.ศ.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256</w:t>
                  </w:r>
                  <w:r w:rsidR="000E5F9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งบประมาณรายจ่าย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แผนการใช้จ่ายเงิน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เบิกจ่าย</w:t>
                  </w: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คิดเป็นอัตราร้อยละ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งบกลาง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9,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371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9,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622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555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.0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101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.3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(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ฝ่ายการเมือง)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2,624,640.00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2,624,640.00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2,624,640.00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100.00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(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ฝ่ายประจำ)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1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3,1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1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705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410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1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434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.9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  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514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582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327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144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56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3,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3,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499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,4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2,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077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386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46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59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1,8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128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1,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870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128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CF053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1,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566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CF0538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731.50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83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1,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869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,000.00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1,611,000.00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1,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542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106.86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  2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,900.00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2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274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,4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97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480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,000.00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0,000.00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473,000.00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305156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946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.00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1,6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,000.00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1,6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,000.00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1,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631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50.00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96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  <w:tr w:rsidR="00305156" w:rsidRPr="00305156" w:rsidTr="00305156">
              <w:trPr>
                <w:trHeight w:val="499"/>
              </w:trPr>
              <w:tc>
                <w:tcPr>
                  <w:tcW w:w="2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2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34,338,000.00 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34,338,000.00 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A53D0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31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673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,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987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 w:rsidR="00A53D0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</w:t>
                  </w: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A53D02" w:rsidP="00A53D0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92</w:t>
                  </w:r>
                  <w:r w:rsidR="00305156"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156" w:rsidRPr="00305156" w:rsidRDefault="00305156" w:rsidP="00305156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05156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%</w:t>
                  </w:r>
                </w:p>
              </w:tc>
            </w:tr>
          </w:tbl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21724" w:rsidRPr="00221724" w:rsidTr="00305156">
        <w:trPr>
          <w:trHeight w:val="499"/>
        </w:trPr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34E3" w:rsidRDefault="00CE34E3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E34E3" w:rsidRPr="00052AA9" w:rsidRDefault="00CE34E3" w:rsidP="00CE34E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AA9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รายงานสรุปผลการใช้จ่ายงบประมาณ ประจำปีงบประมาณ 256</w:t>
      </w:r>
      <w:r w:rsidR="000E5F9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CE34E3" w:rsidRDefault="00CE34E3" w:rsidP="00CE34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ตามที่เทศบาลตำบลอ่างทอง ได้ตั้งงบประมาณรายจ่ายประจำปีงบประมาณ พ.ศ.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จำนวนเงิน 34,338,000 บาท (สามสิบสี่ล้านสามแสนสามหมื่นแปดพันบาทถ้วน) และได้จัดทำแผนการเบิกจ่ายงบประมาณรายจ่ายประจำปีงบประมาณ พ.ศ.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จำนวนเงิน 34,338,000 บาท (สามสิบสี่ล้านสามแสนสามหมื่นแปดพันบาทถ้วน) ซึ่งผลการใช้จ่ายงบประมาณ ประจำปีงบประมาณ พ.ศ.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 1 ตุลาคม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รายละเอียดดังนี้</w:t>
      </w:r>
    </w:p>
    <w:p w:rsidR="00CE34E3" w:rsidRPr="00465084" w:rsidRDefault="00CE34E3" w:rsidP="00CE34E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ผลสัมฤทธิ์ในการเบิกจ่ายงบประมาณ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9,</w:t>
      </w:r>
      <w:r w:rsidR="00A53D02">
        <w:rPr>
          <w:rFonts w:ascii="TH SarabunPSK" w:hAnsi="TH SarabunPSK" w:cs="TH SarabunPSK"/>
          <w:sz w:val="32"/>
          <w:szCs w:val="32"/>
        </w:rPr>
        <w:t>427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53D02">
        <w:rPr>
          <w:rFonts w:ascii="TH SarabunPSK" w:hAnsi="TH SarabunPSK" w:cs="TH SarabunPSK" w:hint="cs"/>
          <w:sz w:val="32"/>
          <w:szCs w:val="32"/>
          <w:cs/>
        </w:rPr>
        <w:t>622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.00 บาท เบิกจ่าย </w:t>
      </w:r>
      <w:r w:rsidR="00A32F5F">
        <w:rPr>
          <w:rFonts w:ascii="TH SarabunPSK" w:hAnsi="TH SarabunPSK" w:cs="TH SarabunPSK" w:hint="cs"/>
          <w:sz w:val="32"/>
          <w:szCs w:val="32"/>
          <w:cs/>
        </w:rPr>
        <w:t>9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555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459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32F5F">
        <w:rPr>
          <w:rFonts w:ascii="TH SarabunPSK" w:hAnsi="TH SarabunPSK" w:cs="TH SarabunPSK" w:hint="cs"/>
          <w:sz w:val="32"/>
          <w:szCs w:val="32"/>
          <w:cs/>
        </w:rPr>
        <w:t>7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 w:rsidRPr="00730243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101</w:t>
      </w:r>
      <w:r w:rsidRPr="007302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32F5F">
        <w:rPr>
          <w:rFonts w:ascii="TH SarabunPSK" w:hAnsi="TH SarabunPSK" w:cs="TH SarabunPSK" w:hint="cs"/>
          <w:sz w:val="32"/>
          <w:szCs w:val="32"/>
          <w:cs/>
        </w:rPr>
        <w:t>6</w:t>
      </w:r>
      <w:r w:rsidRPr="007302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เงินเดือน(ฝ่ายการเมือง)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2,624,640.00 บาท เบิกจ่าย 2,</w:t>
      </w:r>
      <w:r>
        <w:rPr>
          <w:rFonts w:ascii="TH SarabunPSK" w:hAnsi="TH SarabunPSK" w:cs="TH SarabunPSK" w:hint="cs"/>
          <w:sz w:val="32"/>
          <w:szCs w:val="32"/>
          <w:cs/>
        </w:rPr>
        <w:t>624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640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.00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100.00 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เงินเดือน(ฝ่ายประจำ)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32F5F">
        <w:rPr>
          <w:rFonts w:ascii="TH SarabunPSK" w:hAnsi="TH SarabunPSK" w:cs="TH SarabunPSK" w:hint="cs"/>
          <w:sz w:val="32"/>
          <w:szCs w:val="32"/>
          <w:cs/>
        </w:rPr>
        <w:t>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705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41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.00 บาท เบิกจ่าย 1</w:t>
      </w:r>
      <w:r w:rsidR="00A32F5F">
        <w:rPr>
          <w:rFonts w:ascii="TH SarabunPSK" w:hAnsi="TH SarabunPSK" w:cs="TH SarabunPSK" w:hint="cs"/>
          <w:sz w:val="32"/>
          <w:szCs w:val="32"/>
          <w:cs/>
        </w:rPr>
        <w:t>1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422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434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.00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 8</w:t>
      </w:r>
      <w:r w:rsidR="00A32F5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.9</w:t>
      </w:r>
      <w:r w:rsidR="00A32F5F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</w:t>
      </w:r>
      <w:r w:rsidR="00A32F5F">
        <w:rPr>
          <w:rFonts w:ascii="TH SarabunPSK" w:hAnsi="TH SarabunPSK" w:cs="TH SarabunPSK" w:hint="cs"/>
          <w:sz w:val="32"/>
          <w:szCs w:val="32"/>
          <w:cs/>
        </w:rPr>
        <w:t>582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00.00 บาท เบิกจ่าย </w:t>
      </w:r>
      <w:r w:rsidR="00A32F5F">
        <w:rPr>
          <w:rFonts w:ascii="TH SarabunPSK" w:hAnsi="TH SarabunPSK" w:cs="TH SarabunPSK" w:hint="cs"/>
          <w:sz w:val="32"/>
          <w:szCs w:val="32"/>
          <w:cs/>
        </w:rPr>
        <w:t>327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144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.00 บาท 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56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ค่าใช้สอย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3,</w:t>
      </w:r>
      <w:r w:rsidR="00A32F5F">
        <w:rPr>
          <w:rFonts w:ascii="TH SarabunPSK" w:hAnsi="TH SarabunPSK" w:cs="TH SarabunPSK" w:hint="cs"/>
          <w:sz w:val="32"/>
          <w:szCs w:val="32"/>
          <w:cs/>
        </w:rPr>
        <w:t>499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32F5F">
        <w:rPr>
          <w:rFonts w:ascii="TH SarabunPSK" w:hAnsi="TH SarabunPSK" w:cs="TH SarabunPSK" w:hint="cs"/>
          <w:sz w:val="32"/>
          <w:szCs w:val="32"/>
          <w:cs/>
        </w:rPr>
        <w:t>00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.00 บาท เบิกจ่าย </w:t>
      </w:r>
      <w:r>
        <w:rPr>
          <w:rFonts w:ascii="TH SarabunPSK" w:hAnsi="TH SarabunPSK" w:cs="TH SarabunPSK" w:hint="cs"/>
          <w:sz w:val="32"/>
          <w:szCs w:val="32"/>
          <w:cs/>
        </w:rPr>
        <w:t>2,</w:t>
      </w:r>
      <w:r w:rsidR="00A32F5F">
        <w:rPr>
          <w:rFonts w:ascii="TH SarabunPSK" w:hAnsi="TH SarabunPSK" w:cs="TH SarabunPSK" w:hint="cs"/>
          <w:sz w:val="32"/>
          <w:szCs w:val="32"/>
          <w:cs/>
        </w:rPr>
        <w:t>077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386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46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59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36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ค่าวัสดุ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1,</w:t>
      </w:r>
      <w:r w:rsidR="00A32F5F">
        <w:rPr>
          <w:rFonts w:ascii="TH SarabunPSK" w:hAnsi="TH SarabunPSK" w:cs="TH SarabunPSK" w:hint="cs"/>
          <w:sz w:val="32"/>
          <w:szCs w:val="32"/>
          <w:cs/>
        </w:rPr>
        <w:t>870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128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.00 บาท เบิกจ่าย </w:t>
      </w:r>
      <w:r>
        <w:rPr>
          <w:rFonts w:ascii="TH SarabunPSK" w:hAnsi="TH SarabunPSK" w:cs="TH SarabunPSK" w:hint="cs"/>
          <w:sz w:val="32"/>
          <w:szCs w:val="32"/>
          <w:cs/>
        </w:rPr>
        <w:t>1,</w:t>
      </w:r>
      <w:r w:rsidR="00A32F5F">
        <w:rPr>
          <w:rFonts w:ascii="TH SarabunPSK" w:hAnsi="TH SarabunPSK" w:cs="TH SarabunPSK" w:hint="cs"/>
          <w:sz w:val="32"/>
          <w:szCs w:val="32"/>
          <w:cs/>
        </w:rPr>
        <w:t>566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731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50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83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78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ค่าสาธารณูปโภค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1,611,000.00 บาท เบิกจ่าย 1,</w:t>
      </w:r>
      <w:r w:rsidR="00A32F5F">
        <w:rPr>
          <w:rFonts w:ascii="TH SarabunPSK" w:hAnsi="TH SarabunPSK" w:cs="TH SarabunPSK" w:hint="cs"/>
          <w:sz w:val="32"/>
          <w:szCs w:val="32"/>
          <w:cs/>
        </w:rPr>
        <w:t>72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542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42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106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86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ค่าครุภัณฑ์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A32F5F">
        <w:rPr>
          <w:rFonts w:ascii="TH SarabunPSK" w:hAnsi="TH SarabunPSK" w:cs="TH SarabunPSK" w:hint="cs"/>
          <w:sz w:val="32"/>
          <w:szCs w:val="32"/>
          <w:cs/>
        </w:rPr>
        <w:t>80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8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00.00 บาท เบิกจ่าย </w:t>
      </w:r>
      <w:r w:rsidR="00A32F5F">
        <w:rPr>
          <w:rFonts w:ascii="TH SarabunPSK" w:hAnsi="TH SarabunPSK" w:cs="TH SarabunPSK" w:hint="cs"/>
          <w:sz w:val="32"/>
          <w:szCs w:val="32"/>
          <w:cs/>
        </w:rPr>
        <w:t>274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32F5F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.00 บาท 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97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72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ค่าที่ดินและสิ่งก่อสร้าง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</w:t>
      </w:r>
      <w:r w:rsidR="00A32F5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0.00 บาท เบิกจ่าย </w:t>
      </w:r>
      <w:r w:rsidR="00A32F5F">
        <w:rPr>
          <w:rFonts w:ascii="TH SarabunPSK" w:hAnsi="TH SarabunPSK" w:cs="TH SarabunPSK" w:hint="cs"/>
          <w:sz w:val="32"/>
          <w:szCs w:val="32"/>
          <w:cs/>
        </w:rPr>
        <w:t>473,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32F5F">
        <w:rPr>
          <w:rFonts w:ascii="TH SarabunPSK" w:hAnsi="TH SarabunPSK" w:cs="TH SarabunPSK" w:hint="cs"/>
          <w:sz w:val="32"/>
          <w:szCs w:val="32"/>
          <w:cs/>
        </w:rPr>
        <w:t>00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.00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32F5F">
        <w:rPr>
          <w:rFonts w:ascii="TH SarabunPSK" w:hAnsi="TH SarabunPSK" w:cs="TH SarabunPSK" w:hint="cs"/>
          <w:sz w:val="32"/>
          <w:szCs w:val="32"/>
          <w:cs/>
        </w:rPr>
        <w:t>946</w:t>
      </w:r>
      <w:r>
        <w:rPr>
          <w:rFonts w:ascii="TH SarabunPSK" w:hAnsi="TH SarabunPSK" w:cs="TH SarabunPSK" w:hint="cs"/>
          <w:sz w:val="32"/>
          <w:szCs w:val="32"/>
          <w:cs/>
        </w:rPr>
        <w:t>.00</w:t>
      </w:r>
    </w:p>
    <w:p w:rsidR="00CE34E3" w:rsidRPr="00465084" w:rsidRDefault="00CE34E3" w:rsidP="00CE34E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</w:t>
      </w:r>
      <w:r w:rsidRPr="00465084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</w:t>
      </w:r>
      <w:r w:rsidRPr="00465084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 ตั้งไว้ 1,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32F5F">
        <w:rPr>
          <w:rFonts w:ascii="TH SarabunPSK" w:hAnsi="TH SarabunPSK" w:cs="TH SarabunPSK" w:hint="cs"/>
          <w:sz w:val="32"/>
          <w:szCs w:val="32"/>
          <w:cs/>
        </w:rPr>
        <w:t>87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,000.00 บาท เบิกจ่าย 1,</w:t>
      </w:r>
      <w:r w:rsidR="00A32F5F">
        <w:rPr>
          <w:rFonts w:ascii="TH SarabunPSK" w:hAnsi="TH SarabunPSK" w:cs="TH SarabunPSK" w:hint="cs"/>
          <w:sz w:val="32"/>
          <w:szCs w:val="32"/>
          <w:cs/>
        </w:rPr>
        <w:t>631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,</w:t>
      </w:r>
      <w:r w:rsidR="00A32F5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465084">
        <w:rPr>
          <w:rFonts w:ascii="TH SarabunPSK" w:hAnsi="TH SarabunPSK" w:cs="TH SarabunPSK" w:hint="cs"/>
          <w:sz w:val="32"/>
          <w:szCs w:val="32"/>
          <w:cs/>
        </w:rPr>
        <w:t>0.00 บาท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 9</w:t>
      </w:r>
      <w:r w:rsidR="00A32F5F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32F5F">
        <w:rPr>
          <w:rFonts w:ascii="TH SarabunPSK" w:hAnsi="TH SarabunPSK" w:cs="TH SarabunPSK" w:hint="cs"/>
          <w:sz w:val="32"/>
          <w:szCs w:val="32"/>
          <w:cs/>
        </w:rPr>
        <w:t>7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CE34E3" w:rsidRPr="007A4D86" w:rsidRDefault="00CE34E3" w:rsidP="00CE34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4D8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ปัญหาอุปสรรคในการเบิกจ่ายงบประมาณ</w:t>
      </w:r>
    </w:p>
    <w:p w:rsidR="00CE34E3" w:rsidRDefault="00CE34E3" w:rsidP="00CE34E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เนื่องจากในปีงบประมาณ 256</w:t>
      </w:r>
      <w:r w:rsidR="000E5F94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ได้รับงบประมาณการจัดสรรไม่เพียงพอต่อการดำเนินการ จึงทำให้การเบิกจ่ายงบประมาณไม่เป็นไปตามแผน</w:t>
      </w:r>
    </w:p>
    <w:p w:rsidR="00CE34E3" w:rsidRDefault="00CE34E3" w:rsidP="00CE34E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4D8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ข้อเสนอแนะ/แนวทางการแก้ไข</w:t>
      </w:r>
    </w:p>
    <w:p w:rsidR="00CE34E3" w:rsidRPr="007A4D86" w:rsidRDefault="00CE34E3" w:rsidP="00CE34E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ให้หน่วยงานผู้เบิกดำเนินการจัดทำแผนการเบิกจ่ายให้ตรงกับความเป็นจริง เพื่อให้การดำเนินงานและการเบิกจ่ายเป็นไปตามแผน พร้อมติดตามผลการดำเนินงานและผลการเบิกจ่ายทุกเดือน และประเมินสถานการณ์เพื่อเร่งรัดหน่วยที่ดำเนินการที่ไม่เป็นไปตามแผน</w:t>
      </w:r>
    </w:p>
    <w:p w:rsidR="00CE34E3" w:rsidRDefault="00CE34E3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CE34E3" w:rsidSect="00CE3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E"/>
    <w:rsid w:val="00071264"/>
    <w:rsid w:val="000D7124"/>
    <w:rsid w:val="000E5F94"/>
    <w:rsid w:val="00221724"/>
    <w:rsid w:val="00305156"/>
    <w:rsid w:val="00456F55"/>
    <w:rsid w:val="004E73B5"/>
    <w:rsid w:val="008B45E4"/>
    <w:rsid w:val="009E0AEE"/>
    <w:rsid w:val="00A32F5F"/>
    <w:rsid w:val="00A53D02"/>
    <w:rsid w:val="00AD5341"/>
    <w:rsid w:val="00B43B92"/>
    <w:rsid w:val="00B921E4"/>
    <w:rsid w:val="00CE34E3"/>
    <w:rsid w:val="00CF0538"/>
    <w:rsid w:val="00D07885"/>
    <w:rsid w:val="00E1179B"/>
    <w:rsid w:val="00E168C8"/>
    <w:rsid w:val="00E30B08"/>
    <w:rsid w:val="00F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0AE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0A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5</cp:revision>
  <dcterms:created xsi:type="dcterms:W3CDTF">2023-10-10T03:00:00Z</dcterms:created>
  <dcterms:modified xsi:type="dcterms:W3CDTF">2023-10-12T06:06:00Z</dcterms:modified>
</cp:coreProperties>
</file>